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852" w:rsidRDefault="00FD4852">
      <w:r>
        <w:t xml:space="preserve">Jacquelyn Bair—Nick </w:t>
      </w:r>
      <w:proofErr w:type="spellStart"/>
      <w:r>
        <w:t>Pylypiw</w:t>
      </w:r>
      <w:proofErr w:type="spellEnd"/>
      <w:r w:rsidR="008B4F88">
        <w:br/>
      </w:r>
      <w:r>
        <w:t>EMS 472</w:t>
      </w:r>
      <w:r w:rsidR="008B4F88">
        <w:t>—</w:t>
      </w:r>
      <w:r>
        <w:t>McCulloch</w:t>
      </w:r>
      <w:r w:rsidR="008B4F88">
        <w:br/>
      </w:r>
      <w:r>
        <w:t>Pi Activity</w:t>
      </w:r>
    </w:p>
    <w:p w:rsidR="00FD4852" w:rsidRDefault="00FD4852" w:rsidP="008B4F88">
      <w:pPr>
        <w:ind w:left="1440" w:hanging="1440"/>
      </w:pPr>
      <w:r>
        <w:t>Materials:</w:t>
      </w:r>
      <w:r>
        <w:tab/>
      </w:r>
      <w:proofErr w:type="spellStart"/>
      <w:r>
        <w:t>Legos</w:t>
      </w:r>
      <w:proofErr w:type="spellEnd"/>
      <w:r>
        <w:t xml:space="preserve"> or Centimeter cubes</w:t>
      </w:r>
      <w:r w:rsidR="008B4F88">
        <w:br/>
      </w:r>
      <w:proofErr w:type="gramStart"/>
      <w:r w:rsidR="008B4F88">
        <w:t>S</w:t>
      </w:r>
      <w:r w:rsidR="00E95697">
        <w:t>everal</w:t>
      </w:r>
      <w:proofErr w:type="gramEnd"/>
      <w:r w:rsidR="00E95697">
        <w:t xml:space="preserve"> different sized lids (with lip) or other circular objects</w:t>
      </w:r>
      <w:r w:rsidR="008B4F88">
        <w:br/>
      </w:r>
      <w:r w:rsidR="00E95697">
        <w:t>Excel document “Lego activity”</w:t>
      </w:r>
      <w:r w:rsidR="008B4F88">
        <w:br/>
        <w:t>Computer for each group with Microsoft Excel</w:t>
      </w:r>
    </w:p>
    <w:p w:rsidR="00FD4852" w:rsidRDefault="00FD4852" w:rsidP="00FD4852">
      <w:pPr>
        <w:ind w:left="1440" w:hanging="1440"/>
      </w:pPr>
      <w:r>
        <w:t>Directions:</w:t>
      </w:r>
      <w:r>
        <w:tab/>
        <w:t>Students are divided into group of two or three.  Each group gets several centimeter cubes, a printout of the circles worksheet, and a</w:t>
      </w:r>
      <w:r w:rsidR="00E95697">
        <w:t>n Excel</w:t>
      </w:r>
      <w:r>
        <w:t xml:space="preserve"> </w:t>
      </w:r>
      <w:r w:rsidR="00E95697">
        <w:t>document</w:t>
      </w:r>
      <w:r>
        <w:t xml:space="preserve"> to record the values.  </w:t>
      </w:r>
    </w:p>
    <w:p w:rsidR="00FD4852" w:rsidRDefault="00FD4852" w:rsidP="00FD4852">
      <w:pPr>
        <w:ind w:left="1440" w:hanging="1440"/>
      </w:pPr>
      <w:r>
        <w:tab/>
        <w:t>Students place centimeter cubes over the entire circle and count how many cubes it takes to entirely cover figure.  Record this number as “Area”.  Then, the students draw a straight line with centimeter cubes dividing the circle into two equal parts.  Count</w:t>
      </w:r>
      <w:r w:rsidR="00E95697">
        <w:t xml:space="preserve"> how many cubes are in this line and record the number as “Diameter”.  </w:t>
      </w:r>
    </w:p>
    <w:p w:rsidR="00E95697" w:rsidRDefault="00E95697" w:rsidP="00FD4852">
      <w:pPr>
        <w:ind w:left="1440" w:hanging="1440"/>
      </w:pPr>
      <w:r>
        <w:tab/>
        <w:t>Fill out the table, and the mystery column will automatically populate with numbers.</w:t>
      </w:r>
    </w:p>
    <w:p w:rsidR="00E95697" w:rsidRDefault="00C344DB" w:rsidP="00FD4852">
      <w:pPr>
        <w:ind w:left="1440" w:hanging="1440"/>
      </w:pPr>
      <w:r>
        <w:tab/>
        <w:t xml:space="preserve">After each group has completed five circles, the class should have at least fifty different approximations of pi.  Average them all together and see how close the class came to the actual value.  </w:t>
      </w:r>
    </w:p>
    <w:tbl>
      <w:tblPr>
        <w:tblStyle w:val="TableGrid"/>
        <w:tblW w:w="12021"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700"/>
        <w:gridCol w:w="9321"/>
      </w:tblGrid>
      <w:tr w:rsidR="00B729E4" w:rsidTr="00B729E4">
        <w:tc>
          <w:tcPr>
            <w:tcW w:w="2700" w:type="dxa"/>
          </w:tcPr>
          <w:p w:rsidR="00B729E4" w:rsidRDefault="00B729E4" w:rsidP="00C344DB">
            <w:pPr>
              <w:jc w:val="center"/>
            </w:pPr>
            <w:r>
              <w:rPr>
                <w:noProof/>
              </w:rPr>
              <w:drawing>
                <wp:inline distT="0" distB="0" distL="0" distR="0">
                  <wp:extent cx="1422758" cy="1897380"/>
                  <wp:effectExtent l="0" t="0" r="6350" b="7620"/>
                  <wp:docPr id="1" name="Picture 1" descr="C:\Users\Nick's\Downloads\IMG00082-20110218-13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ck's\Downloads\IMG00082-20110218-1302.jpg"/>
                          <pic:cNvPicPr>
                            <a:picLocks noChangeAspect="1" noChangeArrowheads="1"/>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7371" cy="1903531"/>
                          </a:xfrm>
                          <a:prstGeom prst="rect">
                            <a:avLst/>
                          </a:prstGeom>
                          <a:noFill/>
                          <a:ln>
                            <a:noFill/>
                          </a:ln>
                        </pic:spPr>
                      </pic:pic>
                    </a:graphicData>
                  </a:graphic>
                </wp:inline>
              </w:drawing>
            </w:r>
          </w:p>
        </w:tc>
        <w:tc>
          <w:tcPr>
            <w:tcW w:w="9321" w:type="dxa"/>
          </w:tcPr>
          <w:tbl>
            <w:tblPr>
              <w:tblW w:w="9339" w:type="dxa"/>
              <w:tblLayout w:type="fixed"/>
              <w:tblLook w:val="04A0"/>
            </w:tblPr>
            <w:tblGrid>
              <w:gridCol w:w="846"/>
              <w:gridCol w:w="1080"/>
              <w:gridCol w:w="990"/>
              <w:gridCol w:w="810"/>
              <w:gridCol w:w="1620"/>
              <w:gridCol w:w="1260"/>
              <w:gridCol w:w="1836"/>
              <w:gridCol w:w="897"/>
            </w:tblGrid>
            <w:tr w:rsidR="00B729E4" w:rsidRPr="00B729E4" w:rsidTr="00B729E4">
              <w:trPr>
                <w:trHeight w:val="300"/>
              </w:trPr>
              <w:tc>
                <w:tcPr>
                  <w:tcW w:w="846"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rPr>
                      <w:rFonts w:ascii="Calibri" w:eastAsia="Times New Roman" w:hAnsi="Calibri" w:cs="Calibri"/>
                      <w:color w:val="000000"/>
                      <w:sz w:val="20"/>
                      <w:szCs w:val="20"/>
                    </w:rPr>
                  </w:pPr>
                  <w:r w:rsidRPr="00B729E4">
                    <w:rPr>
                      <w:rFonts w:ascii="Calibri" w:eastAsia="Times New Roman" w:hAnsi="Calibri" w:cs="Calibri"/>
                      <w:color w:val="000000"/>
                      <w:sz w:val="20"/>
                      <w:szCs w:val="20"/>
                    </w:rPr>
                    <w:t>Circle</w:t>
                  </w:r>
                </w:p>
              </w:tc>
              <w:tc>
                <w:tcPr>
                  <w:tcW w:w="108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rPr>
                      <w:rFonts w:ascii="Calibri" w:eastAsia="Times New Roman" w:hAnsi="Calibri" w:cs="Calibri"/>
                      <w:color w:val="000000"/>
                      <w:sz w:val="20"/>
                      <w:szCs w:val="20"/>
                    </w:rPr>
                  </w:pPr>
                  <w:r w:rsidRPr="00B729E4">
                    <w:rPr>
                      <w:rFonts w:ascii="Calibri" w:eastAsia="Times New Roman" w:hAnsi="Calibri" w:cs="Calibri"/>
                      <w:color w:val="000000"/>
                      <w:sz w:val="20"/>
                      <w:szCs w:val="20"/>
                    </w:rPr>
                    <w:t>Diameter</w:t>
                  </w:r>
                </w:p>
              </w:tc>
              <w:tc>
                <w:tcPr>
                  <w:tcW w:w="99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rPr>
                      <w:rFonts w:ascii="Calibri" w:eastAsia="Times New Roman" w:hAnsi="Calibri" w:cs="Calibri"/>
                      <w:color w:val="000000"/>
                      <w:sz w:val="20"/>
                      <w:szCs w:val="20"/>
                    </w:rPr>
                  </w:pPr>
                  <w:r w:rsidRPr="00B729E4">
                    <w:rPr>
                      <w:rFonts w:ascii="Calibri" w:eastAsia="Times New Roman" w:hAnsi="Calibri" w:cs="Calibri"/>
                      <w:color w:val="000000"/>
                      <w:sz w:val="20"/>
                      <w:szCs w:val="20"/>
                    </w:rPr>
                    <w:t>Radius</w:t>
                  </w:r>
                </w:p>
              </w:tc>
              <w:tc>
                <w:tcPr>
                  <w:tcW w:w="81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rPr>
                      <w:rFonts w:ascii="Calibri" w:eastAsia="Times New Roman" w:hAnsi="Calibri" w:cs="Calibri"/>
                      <w:color w:val="000000"/>
                      <w:sz w:val="20"/>
                      <w:szCs w:val="20"/>
                    </w:rPr>
                  </w:pPr>
                  <w:r w:rsidRPr="00B729E4">
                    <w:rPr>
                      <w:rFonts w:ascii="Calibri" w:eastAsia="Times New Roman" w:hAnsi="Calibri" w:cs="Calibri"/>
                      <w:color w:val="000000"/>
                      <w:sz w:val="20"/>
                      <w:szCs w:val="20"/>
                    </w:rPr>
                    <w:t>Area</w:t>
                  </w:r>
                </w:p>
              </w:tc>
              <w:tc>
                <w:tcPr>
                  <w:tcW w:w="162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rPr>
                      <w:rFonts w:ascii="Calibri" w:eastAsia="Times New Roman" w:hAnsi="Calibri" w:cs="Calibri"/>
                      <w:color w:val="000000"/>
                      <w:sz w:val="20"/>
                      <w:szCs w:val="20"/>
                    </w:rPr>
                  </w:pPr>
                  <w:r w:rsidRPr="00B729E4">
                    <w:rPr>
                      <w:rFonts w:ascii="Calibri" w:eastAsia="Times New Roman" w:hAnsi="Calibri" w:cs="Calibri"/>
                      <w:color w:val="000000"/>
                      <w:sz w:val="20"/>
                      <w:szCs w:val="20"/>
                    </w:rPr>
                    <w:t>Circumference</w:t>
                  </w:r>
                </w:p>
              </w:tc>
              <w:tc>
                <w:tcPr>
                  <w:tcW w:w="126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rPr>
                      <w:rFonts w:ascii="Calibri" w:eastAsia="Times New Roman" w:hAnsi="Calibri" w:cs="Calibri"/>
                      <w:color w:val="000000"/>
                      <w:sz w:val="20"/>
                      <w:szCs w:val="20"/>
                    </w:rPr>
                  </w:pPr>
                  <w:r w:rsidRPr="00B729E4">
                    <w:rPr>
                      <w:rFonts w:ascii="Calibri" w:eastAsia="Times New Roman" w:hAnsi="Calibri" w:cs="Calibri"/>
                      <w:color w:val="000000"/>
                      <w:sz w:val="20"/>
                      <w:szCs w:val="20"/>
                    </w:rPr>
                    <w:t>Mystery?</w:t>
                  </w:r>
                </w:p>
              </w:tc>
              <w:tc>
                <w:tcPr>
                  <w:tcW w:w="2733" w:type="dxa"/>
                  <w:gridSpan w:val="2"/>
                  <w:tcBorders>
                    <w:top w:val="nil"/>
                    <w:left w:val="nil"/>
                    <w:bottom w:val="nil"/>
                    <w:right w:val="nil"/>
                  </w:tcBorders>
                  <w:shd w:val="clear" w:color="auto" w:fill="auto"/>
                  <w:noWrap/>
                  <w:vAlign w:val="bottom"/>
                  <w:hideMark/>
                </w:tcPr>
                <w:p w:rsidR="00B729E4" w:rsidRPr="00B729E4" w:rsidRDefault="00B729E4" w:rsidP="00B729E4">
                  <w:pPr>
                    <w:spacing w:after="0" w:line="240" w:lineRule="auto"/>
                    <w:rPr>
                      <w:rFonts w:ascii="Calibri" w:eastAsia="Times New Roman" w:hAnsi="Calibri" w:cs="Calibri"/>
                      <w:color w:val="000000"/>
                      <w:sz w:val="20"/>
                      <w:szCs w:val="20"/>
                    </w:rPr>
                  </w:pPr>
                  <w:r w:rsidRPr="00B729E4">
                    <w:rPr>
                      <w:rFonts w:ascii="Calibri" w:eastAsia="Times New Roman" w:hAnsi="Calibri" w:cs="Calibri"/>
                      <w:color w:val="000000"/>
                      <w:sz w:val="20"/>
                      <w:szCs w:val="20"/>
                    </w:rPr>
                    <w:t>Mystery?</w:t>
                  </w:r>
                </w:p>
              </w:tc>
            </w:tr>
            <w:tr w:rsidR="00B729E4" w:rsidRPr="00B729E4" w:rsidTr="00B729E4">
              <w:trPr>
                <w:gridAfter w:val="1"/>
                <w:wAfter w:w="897" w:type="dxa"/>
                <w:trHeight w:val="300"/>
              </w:trPr>
              <w:tc>
                <w:tcPr>
                  <w:tcW w:w="846"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1</w:t>
                  </w:r>
                </w:p>
              </w:tc>
              <w:tc>
                <w:tcPr>
                  <w:tcW w:w="108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15</w:t>
                  </w:r>
                </w:p>
              </w:tc>
              <w:tc>
                <w:tcPr>
                  <w:tcW w:w="99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7.5</w:t>
                  </w:r>
                </w:p>
              </w:tc>
              <w:tc>
                <w:tcPr>
                  <w:tcW w:w="81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180</w:t>
                  </w:r>
                </w:p>
              </w:tc>
              <w:tc>
                <w:tcPr>
                  <w:tcW w:w="162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44</w:t>
                  </w:r>
                </w:p>
              </w:tc>
              <w:tc>
                <w:tcPr>
                  <w:tcW w:w="126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3.2</w:t>
                  </w:r>
                </w:p>
              </w:tc>
              <w:tc>
                <w:tcPr>
                  <w:tcW w:w="1836"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2.93333333</w:t>
                  </w:r>
                </w:p>
              </w:tc>
            </w:tr>
            <w:tr w:rsidR="00B729E4" w:rsidRPr="00B729E4" w:rsidTr="00B729E4">
              <w:trPr>
                <w:gridAfter w:val="1"/>
                <w:wAfter w:w="897" w:type="dxa"/>
                <w:trHeight w:val="300"/>
              </w:trPr>
              <w:tc>
                <w:tcPr>
                  <w:tcW w:w="846"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2</w:t>
                  </w:r>
                </w:p>
              </w:tc>
              <w:tc>
                <w:tcPr>
                  <w:tcW w:w="108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99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81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162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126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#DIV/0!</w:t>
                  </w:r>
                </w:p>
              </w:tc>
              <w:tc>
                <w:tcPr>
                  <w:tcW w:w="1836"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p>
              </w:tc>
            </w:tr>
            <w:tr w:rsidR="00B729E4" w:rsidRPr="00B729E4" w:rsidTr="00B729E4">
              <w:trPr>
                <w:gridAfter w:val="1"/>
                <w:wAfter w:w="897" w:type="dxa"/>
                <w:trHeight w:val="300"/>
              </w:trPr>
              <w:tc>
                <w:tcPr>
                  <w:tcW w:w="846"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3</w:t>
                  </w:r>
                </w:p>
              </w:tc>
              <w:tc>
                <w:tcPr>
                  <w:tcW w:w="108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99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81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162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126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#DIV/0!</w:t>
                  </w:r>
                </w:p>
              </w:tc>
              <w:tc>
                <w:tcPr>
                  <w:tcW w:w="1836"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p>
              </w:tc>
            </w:tr>
            <w:tr w:rsidR="00B729E4" w:rsidRPr="00B729E4" w:rsidTr="00B729E4">
              <w:trPr>
                <w:gridAfter w:val="1"/>
                <w:wAfter w:w="897" w:type="dxa"/>
                <w:trHeight w:val="300"/>
              </w:trPr>
              <w:tc>
                <w:tcPr>
                  <w:tcW w:w="846"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4</w:t>
                  </w:r>
                </w:p>
              </w:tc>
              <w:tc>
                <w:tcPr>
                  <w:tcW w:w="108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99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81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162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126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#DIV/0!</w:t>
                  </w:r>
                </w:p>
              </w:tc>
              <w:tc>
                <w:tcPr>
                  <w:tcW w:w="1836"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p>
              </w:tc>
            </w:tr>
            <w:tr w:rsidR="00B729E4" w:rsidRPr="00B729E4" w:rsidTr="00B729E4">
              <w:trPr>
                <w:gridAfter w:val="1"/>
                <w:wAfter w:w="897" w:type="dxa"/>
                <w:trHeight w:val="300"/>
              </w:trPr>
              <w:tc>
                <w:tcPr>
                  <w:tcW w:w="846"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5</w:t>
                  </w:r>
                </w:p>
              </w:tc>
              <w:tc>
                <w:tcPr>
                  <w:tcW w:w="108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99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81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162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126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#DIV/0!</w:t>
                  </w:r>
                </w:p>
              </w:tc>
              <w:tc>
                <w:tcPr>
                  <w:tcW w:w="1836"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p>
              </w:tc>
            </w:tr>
            <w:tr w:rsidR="00B729E4" w:rsidRPr="00B729E4" w:rsidTr="00B729E4">
              <w:trPr>
                <w:gridAfter w:val="1"/>
                <w:wAfter w:w="897" w:type="dxa"/>
                <w:trHeight w:val="300"/>
              </w:trPr>
              <w:tc>
                <w:tcPr>
                  <w:tcW w:w="846"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6</w:t>
                  </w:r>
                </w:p>
              </w:tc>
              <w:tc>
                <w:tcPr>
                  <w:tcW w:w="108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99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81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162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126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#DIV/0!</w:t>
                  </w:r>
                </w:p>
              </w:tc>
              <w:tc>
                <w:tcPr>
                  <w:tcW w:w="1836"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p>
              </w:tc>
            </w:tr>
            <w:tr w:rsidR="00B729E4" w:rsidRPr="00B729E4" w:rsidTr="00B729E4">
              <w:trPr>
                <w:gridAfter w:val="1"/>
                <w:wAfter w:w="897" w:type="dxa"/>
                <w:trHeight w:val="300"/>
              </w:trPr>
              <w:tc>
                <w:tcPr>
                  <w:tcW w:w="846"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7</w:t>
                  </w:r>
                </w:p>
              </w:tc>
              <w:tc>
                <w:tcPr>
                  <w:tcW w:w="108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99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81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162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126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#DIV/0!</w:t>
                  </w:r>
                </w:p>
              </w:tc>
              <w:tc>
                <w:tcPr>
                  <w:tcW w:w="1836"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p>
              </w:tc>
            </w:tr>
            <w:tr w:rsidR="00B729E4" w:rsidRPr="00B729E4" w:rsidTr="00B729E4">
              <w:trPr>
                <w:gridAfter w:val="1"/>
                <w:wAfter w:w="897" w:type="dxa"/>
                <w:trHeight w:val="300"/>
              </w:trPr>
              <w:tc>
                <w:tcPr>
                  <w:tcW w:w="846"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8</w:t>
                  </w:r>
                </w:p>
              </w:tc>
              <w:tc>
                <w:tcPr>
                  <w:tcW w:w="108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99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bookmarkStart w:id="0" w:name="_GoBack"/>
                  <w:bookmarkEnd w:id="0"/>
                  <w:r w:rsidRPr="00B729E4">
                    <w:rPr>
                      <w:rFonts w:ascii="Calibri" w:eastAsia="Times New Roman" w:hAnsi="Calibri" w:cs="Calibri"/>
                      <w:color w:val="000000"/>
                      <w:sz w:val="20"/>
                      <w:szCs w:val="20"/>
                    </w:rPr>
                    <w:t>0</w:t>
                  </w:r>
                </w:p>
              </w:tc>
              <w:tc>
                <w:tcPr>
                  <w:tcW w:w="81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162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126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#DIV/0!</w:t>
                  </w:r>
                </w:p>
              </w:tc>
              <w:tc>
                <w:tcPr>
                  <w:tcW w:w="1836"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p>
              </w:tc>
            </w:tr>
            <w:tr w:rsidR="00B729E4" w:rsidRPr="00B729E4" w:rsidTr="00B729E4">
              <w:trPr>
                <w:gridAfter w:val="1"/>
                <w:wAfter w:w="897" w:type="dxa"/>
                <w:trHeight w:val="300"/>
              </w:trPr>
              <w:tc>
                <w:tcPr>
                  <w:tcW w:w="846"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9</w:t>
                  </w:r>
                </w:p>
              </w:tc>
              <w:tc>
                <w:tcPr>
                  <w:tcW w:w="108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99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81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162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126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#DIV/0!</w:t>
                  </w:r>
                </w:p>
              </w:tc>
              <w:tc>
                <w:tcPr>
                  <w:tcW w:w="1836"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p>
              </w:tc>
            </w:tr>
            <w:tr w:rsidR="00B729E4" w:rsidRPr="00B729E4" w:rsidTr="00B729E4">
              <w:trPr>
                <w:gridAfter w:val="1"/>
                <w:wAfter w:w="897" w:type="dxa"/>
                <w:trHeight w:val="300"/>
              </w:trPr>
              <w:tc>
                <w:tcPr>
                  <w:tcW w:w="846"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10</w:t>
                  </w:r>
                </w:p>
              </w:tc>
              <w:tc>
                <w:tcPr>
                  <w:tcW w:w="108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99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81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162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0</w:t>
                  </w:r>
                </w:p>
              </w:tc>
              <w:tc>
                <w:tcPr>
                  <w:tcW w:w="1260"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r w:rsidRPr="00B729E4">
                    <w:rPr>
                      <w:rFonts w:ascii="Calibri" w:eastAsia="Times New Roman" w:hAnsi="Calibri" w:cs="Calibri"/>
                      <w:color w:val="000000"/>
                      <w:sz w:val="20"/>
                      <w:szCs w:val="20"/>
                    </w:rPr>
                    <w:t>#DIV/0!</w:t>
                  </w:r>
                </w:p>
              </w:tc>
              <w:tc>
                <w:tcPr>
                  <w:tcW w:w="1836" w:type="dxa"/>
                  <w:tcBorders>
                    <w:top w:val="nil"/>
                    <w:left w:val="nil"/>
                    <w:bottom w:val="nil"/>
                    <w:right w:val="nil"/>
                  </w:tcBorders>
                  <w:shd w:val="clear" w:color="auto" w:fill="auto"/>
                  <w:noWrap/>
                  <w:vAlign w:val="bottom"/>
                  <w:hideMark/>
                </w:tcPr>
                <w:p w:rsidR="00B729E4" w:rsidRPr="00B729E4" w:rsidRDefault="00B729E4" w:rsidP="00B729E4">
                  <w:pPr>
                    <w:spacing w:after="0" w:line="240" w:lineRule="auto"/>
                    <w:jc w:val="center"/>
                    <w:rPr>
                      <w:rFonts w:ascii="Calibri" w:eastAsia="Times New Roman" w:hAnsi="Calibri" w:cs="Calibri"/>
                      <w:color w:val="000000"/>
                      <w:sz w:val="20"/>
                      <w:szCs w:val="20"/>
                    </w:rPr>
                  </w:pPr>
                </w:p>
              </w:tc>
            </w:tr>
          </w:tbl>
          <w:p w:rsidR="00B729E4" w:rsidRDefault="00B729E4" w:rsidP="00C344DB">
            <w:pPr>
              <w:jc w:val="center"/>
            </w:pPr>
          </w:p>
        </w:tc>
      </w:tr>
    </w:tbl>
    <w:p w:rsidR="00C344DB" w:rsidRDefault="00C344DB" w:rsidP="00C344DB">
      <w:pPr>
        <w:ind w:left="1440" w:hanging="1440"/>
        <w:jc w:val="center"/>
      </w:pPr>
    </w:p>
    <w:p w:rsidR="00C344DB" w:rsidRDefault="00C344DB" w:rsidP="00FD4852">
      <w:pPr>
        <w:ind w:left="1440" w:hanging="1440"/>
      </w:pPr>
      <w:r>
        <w:t>Extension:</w:t>
      </w:r>
      <w:r>
        <w:tab/>
        <w:t>Why did the circumference method not provide an accurate approximation?</w:t>
      </w:r>
      <w:r>
        <w:tab/>
      </w:r>
    </w:p>
    <w:sectPr w:rsidR="00C344DB" w:rsidSect="00CD6A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Math">
    <w:panose1 w:val="02040503050406030204"/>
    <w:charset w:val="00"/>
    <w:family w:val="roman"/>
    <w:pitch w:val="variable"/>
    <w:sig w:usb0="A00002EF" w:usb1="420020EB"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savePreviewPicture/>
  <w:compat/>
  <w:rsids>
    <w:rsidRoot w:val="00FD4852"/>
    <w:rsid w:val="00322942"/>
    <w:rsid w:val="00693198"/>
    <w:rsid w:val="007C323C"/>
    <w:rsid w:val="008B4F88"/>
    <w:rsid w:val="00A70BA9"/>
    <w:rsid w:val="00B729E4"/>
    <w:rsid w:val="00C344DB"/>
    <w:rsid w:val="00CD6ACC"/>
    <w:rsid w:val="00E04D0B"/>
    <w:rsid w:val="00E95697"/>
    <w:rsid w:val="00FD48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Math" w:eastAsiaTheme="minorHAnsi" w:hAnsi="Cambria Math"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A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44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44DB"/>
    <w:rPr>
      <w:rFonts w:ascii="Tahoma" w:hAnsi="Tahoma" w:cs="Tahoma"/>
      <w:sz w:val="16"/>
      <w:szCs w:val="16"/>
    </w:rPr>
  </w:style>
  <w:style w:type="table" w:styleId="TableGrid">
    <w:name w:val="Table Grid"/>
    <w:basedOn w:val="TableNormal"/>
    <w:uiPriority w:val="59"/>
    <w:rsid w:val="00B729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Math" w:eastAsiaTheme="minorHAnsi" w:hAnsi="Cambria Math"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44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44DB"/>
    <w:rPr>
      <w:rFonts w:ascii="Tahoma" w:hAnsi="Tahoma" w:cs="Tahoma"/>
      <w:sz w:val="16"/>
      <w:szCs w:val="16"/>
    </w:rPr>
  </w:style>
  <w:style w:type="table" w:styleId="TableGrid">
    <w:name w:val="Table Grid"/>
    <w:basedOn w:val="TableNormal"/>
    <w:uiPriority w:val="59"/>
    <w:rsid w:val="00B729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7623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209</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Nick's</dc:creator>
  <cp:lastModifiedBy>Jacquelyn Bair</cp:lastModifiedBy>
  <cp:revision>3</cp:revision>
  <dcterms:created xsi:type="dcterms:W3CDTF">2011-02-18T18:40:00Z</dcterms:created>
  <dcterms:modified xsi:type="dcterms:W3CDTF">2011-02-18T18:43:00Z</dcterms:modified>
</cp:coreProperties>
</file>